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DA4D09">
        <w:rPr>
          <w:b/>
          <w:bCs/>
          <w:sz w:val="32"/>
          <w:szCs w:val="32"/>
        </w:rPr>
        <w:t>32</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F81EEC">
        <w:rPr>
          <w:b/>
          <w:sz w:val="22"/>
          <w:szCs w:val="22"/>
        </w:rPr>
        <w:t>06.06</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EC2DA4" w:rsidRDefault="00EC2DA4" w:rsidP="006D1633">
      <w:pPr>
        <w:autoSpaceDE w:val="0"/>
        <w:autoSpaceDN w:val="0"/>
        <w:adjustRightInd w:val="0"/>
        <w:ind w:firstLine="708"/>
        <w:jc w:val="both"/>
        <w:rPr>
          <w:sz w:val="22"/>
          <w:szCs w:val="22"/>
        </w:rPr>
      </w:pPr>
      <w:r w:rsidRPr="00EC2DA4">
        <w:rPr>
          <w:sz w:val="22"/>
          <w:szCs w:val="22"/>
        </w:rPr>
        <w:t>Belediye Meclisi 0</w:t>
      </w:r>
      <w:r w:rsidR="00F81EEC">
        <w:rPr>
          <w:sz w:val="22"/>
          <w:szCs w:val="22"/>
        </w:rPr>
        <w:t>6.06</w:t>
      </w:r>
      <w:r w:rsidR="006D1633" w:rsidRPr="00EC2DA4">
        <w:rPr>
          <w:sz w:val="22"/>
          <w:szCs w:val="22"/>
        </w:rPr>
        <w:t xml:space="preserve">.2017 </w:t>
      </w:r>
      <w:r w:rsidR="00A252DC">
        <w:rPr>
          <w:sz w:val="22"/>
          <w:szCs w:val="22"/>
        </w:rPr>
        <w:t>Salı</w:t>
      </w:r>
      <w:r w:rsidR="006D1633" w:rsidRPr="00EC2DA4">
        <w:rPr>
          <w:sz w:val="22"/>
          <w:szCs w:val="22"/>
        </w:rPr>
        <w:t xml:space="preserve"> günü saat 14:00’da yapılan olağan toplantısının </w:t>
      </w:r>
      <w:r w:rsidR="00A252DC">
        <w:rPr>
          <w:sz w:val="22"/>
          <w:szCs w:val="22"/>
        </w:rPr>
        <w:t xml:space="preserve">birinci </w:t>
      </w:r>
      <w:r w:rsidR="006D1633" w:rsidRPr="00EC2DA4">
        <w:rPr>
          <w:sz w:val="22"/>
          <w:szCs w:val="22"/>
        </w:rPr>
        <w:t>birleşimine ait karar.</w:t>
      </w:r>
    </w:p>
    <w:p w:rsidR="00F81EEC" w:rsidRPr="003770D8" w:rsidRDefault="00F81EEC" w:rsidP="00F81EEC">
      <w:pPr>
        <w:autoSpaceDE w:val="0"/>
        <w:autoSpaceDN w:val="0"/>
        <w:adjustRightInd w:val="0"/>
        <w:ind w:firstLine="708"/>
        <w:jc w:val="both"/>
        <w:rPr>
          <w:lang w:val="en-US"/>
        </w:rPr>
      </w:pPr>
      <w:r w:rsidRPr="003770D8">
        <w:rPr>
          <w:b/>
          <w:bCs/>
          <w:lang w:val="en-US"/>
        </w:rPr>
        <w:t xml:space="preserve">Başkan </w:t>
      </w:r>
      <w:r w:rsidRPr="003770D8">
        <w:rPr>
          <w:bCs/>
          <w:lang w:val="en-US"/>
        </w:rPr>
        <w:t xml:space="preserve">  : </w:t>
      </w:r>
      <w:r w:rsidRPr="003770D8">
        <w:rPr>
          <w:lang w:val="en-US"/>
        </w:rPr>
        <w:t>Resul YILMAZ.</w:t>
      </w:r>
      <w:r w:rsidRPr="003770D8">
        <w:rPr>
          <w:lang w:val="en-US"/>
        </w:rPr>
        <w:tab/>
      </w:r>
    </w:p>
    <w:p w:rsidR="00F81EEC" w:rsidRPr="003770D8" w:rsidRDefault="00F81EEC" w:rsidP="00F81EEC">
      <w:pPr>
        <w:keepNext/>
        <w:autoSpaceDE w:val="0"/>
        <w:autoSpaceDN w:val="0"/>
        <w:adjustRightInd w:val="0"/>
        <w:ind w:firstLine="708"/>
        <w:jc w:val="both"/>
        <w:rPr>
          <w:lang w:val="en-US"/>
        </w:rPr>
      </w:pPr>
      <w:r w:rsidRPr="003770D8">
        <w:rPr>
          <w:b/>
          <w:bCs/>
          <w:lang w:val="en-US"/>
        </w:rPr>
        <w:t>Katipler</w:t>
      </w:r>
      <w:r w:rsidRPr="003770D8">
        <w:rPr>
          <w:bCs/>
          <w:lang w:val="en-US"/>
        </w:rPr>
        <w:t xml:space="preserve"> :  </w:t>
      </w:r>
      <w:r w:rsidRPr="003770D8">
        <w:rPr>
          <w:lang w:val="en-US"/>
        </w:rPr>
        <w:t>İbrahim Halil NASANLI.</w:t>
      </w:r>
    </w:p>
    <w:p w:rsidR="00F81EEC" w:rsidRPr="003770D8" w:rsidRDefault="00F81EEC" w:rsidP="00F81EEC">
      <w:pPr>
        <w:keepNext/>
        <w:autoSpaceDE w:val="0"/>
        <w:autoSpaceDN w:val="0"/>
        <w:adjustRightInd w:val="0"/>
        <w:ind w:left="1416"/>
        <w:jc w:val="both"/>
        <w:rPr>
          <w:bCs/>
          <w:lang w:val="en-US"/>
        </w:rPr>
      </w:pPr>
      <w:r w:rsidRPr="003770D8">
        <w:rPr>
          <w:lang w:val="en-US"/>
        </w:rPr>
        <w:t xml:space="preserve">    : Aysel KAYA.</w:t>
      </w:r>
      <w:r w:rsidRPr="003770D8">
        <w:rPr>
          <w:bCs/>
          <w:lang w:val="en-US"/>
        </w:rPr>
        <w:tab/>
      </w:r>
    </w:p>
    <w:p w:rsidR="00F81EEC" w:rsidRPr="003770D8" w:rsidRDefault="00F81EEC" w:rsidP="00F81EEC">
      <w:pPr>
        <w:autoSpaceDE w:val="0"/>
        <w:autoSpaceDN w:val="0"/>
        <w:adjustRightInd w:val="0"/>
        <w:ind w:firstLine="708"/>
        <w:jc w:val="both"/>
      </w:pPr>
      <w:r w:rsidRPr="003770D8">
        <w:rPr>
          <w:b/>
          <w:bCs/>
          <w:lang w:val="en-US"/>
        </w:rPr>
        <w:t>Üyeler</w:t>
      </w:r>
      <w:r w:rsidRPr="003770D8">
        <w:rPr>
          <w:bCs/>
          <w:lang w:val="en-US"/>
        </w:rPr>
        <w:t xml:space="preserve">  : </w:t>
      </w:r>
      <w:r w:rsidRPr="003770D8">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İştirak</w:t>
      </w:r>
      <w:r w:rsidRPr="003770D8">
        <w:rPr>
          <w:bCs/>
        </w:rPr>
        <w:t xml:space="preserve"> </w:t>
      </w:r>
      <w:r w:rsidRPr="003770D8">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C2DA4" w:rsidRPr="00EC2DA4" w:rsidRDefault="00EC2DA4" w:rsidP="00EC2DA4">
      <w:pPr>
        <w:tabs>
          <w:tab w:val="left" w:pos="1905"/>
        </w:tabs>
        <w:autoSpaceDE w:val="0"/>
        <w:autoSpaceDN w:val="0"/>
        <w:adjustRightInd w:val="0"/>
        <w:jc w:val="both"/>
        <w:rPr>
          <w:sz w:val="22"/>
          <w:szCs w:val="22"/>
          <w:lang w:val="en-US"/>
        </w:rPr>
      </w:pPr>
    </w:p>
    <w:p w:rsidR="00DA4D09" w:rsidRPr="003770D8" w:rsidRDefault="00DA4D09" w:rsidP="00DA4D09">
      <w:pPr>
        <w:spacing w:after="160" w:line="259" w:lineRule="auto"/>
        <w:ind w:firstLine="708"/>
        <w:contextualSpacing/>
        <w:jc w:val="both"/>
        <w:rPr>
          <w:rFonts w:eastAsia="Times New Roman"/>
          <w:lang w:eastAsia="tr-TR"/>
        </w:rPr>
      </w:pPr>
      <w:r w:rsidRPr="003770D8">
        <w:rPr>
          <w:b/>
        </w:rPr>
        <w:t xml:space="preserve">GÜNDEMİN İKİNCİ MADDESİ: </w:t>
      </w:r>
      <w:r w:rsidRPr="003770D8">
        <w:t>İnsan Kaynakları ve Eğitim</w:t>
      </w:r>
      <w:r w:rsidRPr="003770D8">
        <w:rPr>
          <w:b/>
        </w:rPr>
        <w:t xml:space="preserve"> </w:t>
      </w:r>
      <w:r w:rsidRPr="003770D8">
        <w:t xml:space="preserve"> Müdürlüğünden gelen Norm kadro güncellenmesinin Görüşülmesi </w:t>
      </w:r>
      <w:r w:rsidRPr="003770D8">
        <w:rPr>
          <w:rFonts w:eastAsia="Times New Roman"/>
          <w:lang w:eastAsia="tr-TR"/>
        </w:rPr>
        <w:t>hakkında idi.</w:t>
      </w:r>
    </w:p>
    <w:p w:rsidR="00DA4D09" w:rsidRPr="003770D8" w:rsidRDefault="00DA4D09" w:rsidP="00DA4D09">
      <w:pPr>
        <w:spacing w:after="160" w:line="259" w:lineRule="auto"/>
        <w:ind w:firstLine="708"/>
        <w:contextualSpacing/>
        <w:jc w:val="both"/>
        <w:rPr>
          <w:rFonts w:eastAsia="Times New Roman"/>
          <w:lang w:eastAsia="tr-TR"/>
        </w:rPr>
      </w:pPr>
    </w:p>
    <w:p w:rsidR="00DA4D09" w:rsidRPr="003770D8" w:rsidRDefault="00DA4D09" w:rsidP="00DA4D09">
      <w:pPr>
        <w:ind w:firstLine="708"/>
        <w:jc w:val="both"/>
        <w:rPr>
          <w:lang w:val="en-US"/>
        </w:rPr>
      </w:pPr>
      <w:r w:rsidRPr="003770D8">
        <w:rPr>
          <w:lang w:val="en-US"/>
        </w:rPr>
        <w:t xml:space="preserve">İnsan Kaynakları ve Eğitim Müdürlüğünden Gelen 30/05/2017 tarih ve </w:t>
      </w:r>
      <w:r w:rsidRPr="003770D8">
        <w:t>33360728-900/667</w:t>
      </w:r>
      <w:r w:rsidRPr="003770D8">
        <w:rPr>
          <w:lang w:val="en-US"/>
        </w:rPr>
        <w:t xml:space="preserve"> Sayılı yazı okundu.</w:t>
      </w:r>
    </w:p>
    <w:p w:rsidR="00DA4D09" w:rsidRPr="003770D8" w:rsidRDefault="00DA4D09" w:rsidP="00DA4D09">
      <w:pPr>
        <w:tabs>
          <w:tab w:val="left" w:pos="7185"/>
        </w:tabs>
        <w:rPr>
          <w:b/>
        </w:rPr>
      </w:pPr>
    </w:p>
    <w:p w:rsidR="00DA4D09" w:rsidRPr="003770D8" w:rsidRDefault="00DA4D09" w:rsidP="00DA4D09">
      <w:pPr>
        <w:tabs>
          <w:tab w:val="left" w:pos="7185"/>
        </w:tabs>
        <w:jc w:val="both"/>
      </w:pPr>
      <w:r w:rsidRPr="003770D8">
        <w:t xml:space="preserve">            5393 Sayılı Belediye Kanununun 49. Maddesi gereğince; Belediyemiz Norm Kadro İlke ve Standartlarına Dair Yönetmelikte verilen tasnif cetvellerinin güncellenmelerine ihtiyaç duyulmaktadır.</w:t>
      </w:r>
    </w:p>
    <w:p w:rsidR="00DA4D09" w:rsidRDefault="00DA4D09" w:rsidP="00DA4D09">
      <w:pPr>
        <w:tabs>
          <w:tab w:val="left" w:pos="7185"/>
        </w:tabs>
        <w:jc w:val="both"/>
      </w:pPr>
      <w:r w:rsidRPr="003770D8">
        <w:t xml:space="preserve">           Aşağıda sunulan Norm Kadro İlke ve Standartlarına dair kadro tasnif cetvellerinin geçerlilik kazanması için Belediye Meclis kararının alınmasının </w:t>
      </w:r>
      <w:r w:rsidRPr="003770D8">
        <w:rPr>
          <w:rFonts w:eastAsiaTheme="minorHAnsi"/>
          <w:lang w:eastAsia="en-US"/>
        </w:rPr>
        <w:t>meclis toplantısında görüşülerek Karara bağlanması</w:t>
      </w:r>
      <w:r w:rsidRPr="003770D8">
        <w:rPr>
          <w:rFonts w:eastAsia="Arial Unicode MS"/>
          <w:bCs/>
        </w:rPr>
        <w:t xml:space="preserve"> hususu meclis </w:t>
      </w:r>
      <w:r w:rsidRPr="003770D8">
        <w:t>üyelerinin bilgisine sunuldu.</w:t>
      </w:r>
    </w:p>
    <w:p w:rsidR="00DA4D09" w:rsidRDefault="00DA4D09" w:rsidP="00DA4D09">
      <w:pPr>
        <w:tabs>
          <w:tab w:val="left" w:pos="7185"/>
        </w:tabs>
        <w:jc w:val="both"/>
      </w:pPr>
    </w:p>
    <w:p w:rsidR="00DA4D09" w:rsidRDefault="00DA4D09" w:rsidP="00DA4D09">
      <w:pPr>
        <w:tabs>
          <w:tab w:val="left" w:pos="7185"/>
        </w:tabs>
        <w:jc w:val="both"/>
      </w:pPr>
    </w:p>
    <w:p w:rsidR="00DA4D09" w:rsidRDefault="00DA4D09" w:rsidP="00DA4D09">
      <w:pPr>
        <w:tabs>
          <w:tab w:val="left" w:pos="7185"/>
        </w:tabs>
        <w:jc w:val="both"/>
      </w:pPr>
    </w:p>
    <w:p w:rsidR="00DA4D09" w:rsidRDefault="00DA4D09" w:rsidP="00DA4D09">
      <w:pPr>
        <w:tabs>
          <w:tab w:val="left" w:pos="7185"/>
        </w:tabs>
        <w:jc w:val="both"/>
      </w:pPr>
    </w:p>
    <w:p w:rsidR="00DA4D09" w:rsidRDefault="00DA4D09" w:rsidP="00DA4D09">
      <w:pPr>
        <w:tabs>
          <w:tab w:val="left" w:pos="7185"/>
        </w:tabs>
        <w:jc w:val="both"/>
      </w:pPr>
    </w:p>
    <w:p w:rsidR="00DA4D09" w:rsidRDefault="00DA4D09" w:rsidP="00DA4D09">
      <w:pPr>
        <w:tabs>
          <w:tab w:val="left" w:pos="7185"/>
        </w:tabs>
        <w:jc w:val="both"/>
      </w:pPr>
    </w:p>
    <w:p w:rsidR="00DA4D09" w:rsidRDefault="00DA4D09" w:rsidP="00DA4D09">
      <w:pPr>
        <w:tabs>
          <w:tab w:val="left" w:pos="7185"/>
        </w:tabs>
        <w:jc w:val="both"/>
      </w:pPr>
    </w:p>
    <w:p w:rsidR="00DA4D09" w:rsidRDefault="00DA4D09" w:rsidP="00DA4D09">
      <w:pPr>
        <w:tabs>
          <w:tab w:val="left" w:pos="7185"/>
        </w:tabs>
        <w:jc w:val="both"/>
      </w:pPr>
      <w:bookmarkStart w:id="0" w:name="_GoBack"/>
      <w:bookmarkEnd w:id="0"/>
    </w:p>
    <w:p w:rsidR="00DA4D09" w:rsidRDefault="00DA4D09" w:rsidP="00DA4D09">
      <w:pPr>
        <w:tabs>
          <w:tab w:val="left" w:pos="7185"/>
        </w:tabs>
        <w:jc w:val="both"/>
      </w:pPr>
    </w:p>
    <w:p w:rsidR="00DA4D09" w:rsidRDefault="00DA4D09" w:rsidP="00DA4D09">
      <w:pPr>
        <w:tabs>
          <w:tab w:val="left" w:pos="7185"/>
        </w:tabs>
        <w:jc w:val="both"/>
      </w:pPr>
    </w:p>
    <w:p w:rsidR="00DA4D09" w:rsidRDefault="00DA4D09" w:rsidP="00DA4D09">
      <w:pPr>
        <w:tabs>
          <w:tab w:val="left" w:pos="7185"/>
        </w:tabs>
        <w:jc w:val="both"/>
      </w:pPr>
    </w:p>
    <w:p w:rsidR="00DA4D09" w:rsidRPr="003770D8" w:rsidRDefault="00DA4D09" w:rsidP="00DA4D09">
      <w:pPr>
        <w:tabs>
          <w:tab w:val="left" w:pos="7185"/>
        </w:tabs>
        <w:jc w:val="both"/>
      </w:pPr>
    </w:p>
    <w:p w:rsidR="00DA4D09" w:rsidRPr="003770D8" w:rsidRDefault="00DA4D09" w:rsidP="00DA4D09">
      <w:pPr>
        <w:tabs>
          <w:tab w:val="left" w:pos="3170"/>
        </w:tabs>
        <w:ind w:firstLine="708"/>
        <w:rPr>
          <w:rFonts w:eastAsia="Times New Roman"/>
          <w:bCs/>
          <w:iCs/>
          <w:bdr w:val="none" w:sz="0" w:space="0" w:color="auto" w:frame="1"/>
          <w:lang w:eastAsia="tr-TR"/>
        </w:rPr>
      </w:pPr>
      <w:r w:rsidRPr="003770D8">
        <w:rPr>
          <w:rFonts w:eastAsia="Times New Roman"/>
          <w:bCs/>
          <w:iCs/>
          <w:color w:val="333333"/>
          <w:bdr w:val="none" w:sz="0" w:space="0" w:color="auto" w:frame="1"/>
          <w:lang w:eastAsia="tr-TR"/>
        </w:rPr>
        <w:tab/>
      </w:r>
    </w:p>
    <w:p w:rsidR="00DA4D09" w:rsidRPr="003770D8" w:rsidRDefault="00DA4D09" w:rsidP="00DA4D09">
      <w:pPr>
        <w:ind w:firstLine="708"/>
        <w:jc w:val="both"/>
        <w:rPr>
          <w:rFonts w:eastAsia="Times New Roman"/>
          <w:lang w:eastAsia="tr-TR"/>
        </w:rPr>
      </w:pPr>
      <w:r w:rsidRPr="003770D8">
        <w:rPr>
          <w:rFonts w:eastAsia="Times New Roman"/>
          <w:lang w:eastAsia="tr-TR"/>
        </w:rPr>
        <w:lastRenderedPageBreak/>
        <w:t>Gündem maddesi ile ilgili söz isteyen olup olmadığı soruldu.</w:t>
      </w:r>
    </w:p>
    <w:p w:rsidR="00DA4D09" w:rsidRPr="003770D8" w:rsidRDefault="00DA4D09" w:rsidP="00DA4D09">
      <w:pPr>
        <w:ind w:firstLine="708"/>
        <w:jc w:val="both"/>
        <w:rPr>
          <w:rFonts w:eastAsia="Times New Roman"/>
          <w:lang w:eastAsia="tr-TR"/>
        </w:rPr>
      </w:pPr>
      <w:r w:rsidRPr="003770D8">
        <w:rPr>
          <w:rFonts w:eastAsia="Times New Roman"/>
          <w:lang w:eastAsia="tr-TR"/>
        </w:rPr>
        <w:t>Gündem maddesiyle ilgili söz isteyen olmadığından isim okunmak suretiyle açık oylamaya geçildi.</w:t>
      </w:r>
    </w:p>
    <w:p w:rsidR="00DA4D09" w:rsidRPr="003770D8" w:rsidRDefault="00DA4D09" w:rsidP="00DA4D09">
      <w:pPr>
        <w:tabs>
          <w:tab w:val="left" w:pos="7185"/>
        </w:tabs>
        <w:ind w:firstLine="708"/>
        <w:jc w:val="both"/>
      </w:pPr>
      <w:r w:rsidRPr="003770D8">
        <w:rPr>
          <w:rFonts w:eastAsia="Times New Roman"/>
          <w:lang w:eastAsia="tr-TR"/>
        </w:rPr>
        <w:t xml:space="preserve">Ayrı ayrı İsim okunmak suretiyle yapılan açık oylamada; </w:t>
      </w:r>
      <w:r w:rsidRPr="003770D8">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kabul yönünde oy kullandıkları görüldü.</w:t>
      </w:r>
    </w:p>
    <w:p w:rsidR="00866BC4" w:rsidRPr="00F81EEC" w:rsidRDefault="00DA4D09" w:rsidP="00DA4D09">
      <w:pPr>
        <w:ind w:firstLine="708"/>
        <w:contextualSpacing/>
        <w:jc w:val="both"/>
        <w:rPr>
          <w:rFonts w:eastAsia="Times New Roman"/>
          <w:lang w:eastAsia="tr-TR"/>
        </w:rPr>
      </w:pPr>
      <w:r w:rsidRPr="003770D8">
        <w:rPr>
          <w:b/>
        </w:rPr>
        <w:t>Gündemin İkinci maddesi olan</w:t>
      </w:r>
      <w:r w:rsidRPr="003770D8">
        <w:rPr>
          <w:rFonts w:eastAsia="Times New Roman"/>
          <w:b/>
          <w:lang w:eastAsia="tr-TR"/>
        </w:rPr>
        <w:t>;</w:t>
      </w:r>
      <w:r w:rsidRPr="003770D8">
        <w:rPr>
          <w:rFonts w:eastAsia="Arial Unicode MS"/>
          <w:bCs/>
        </w:rPr>
        <w:t xml:space="preserve"> </w:t>
      </w:r>
      <w:r w:rsidRPr="003770D8">
        <w:rPr>
          <w:rFonts w:eastAsia="Times New Roman"/>
          <w:lang w:eastAsia="tr-TR"/>
        </w:rPr>
        <w:t>İnsan Kaynakları Ve Eğitim Müdürlüğünden G</w:t>
      </w:r>
      <w:r>
        <w:rPr>
          <w:rFonts w:eastAsia="Times New Roman"/>
          <w:lang w:eastAsia="tr-TR"/>
        </w:rPr>
        <w:t>elen Norm Kadro Güncellenmesi</w:t>
      </w:r>
      <w:r w:rsidRPr="003770D8">
        <w:rPr>
          <w:rFonts w:eastAsia="Times New Roman"/>
          <w:lang w:eastAsia="tr-TR"/>
        </w:rPr>
        <w:t xml:space="preserve"> </w:t>
      </w:r>
      <w:r w:rsidRPr="003770D8">
        <w:rPr>
          <w:rFonts w:eastAsia="Times New Roman"/>
          <w:b/>
          <w:lang w:eastAsia="tr-TR"/>
        </w:rPr>
        <w:t xml:space="preserve">oy </w:t>
      </w:r>
      <w:r w:rsidRPr="003770D8">
        <w:rPr>
          <w:b/>
        </w:rPr>
        <w:t xml:space="preserve">birliği </w:t>
      </w:r>
      <w:r w:rsidRPr="003770D8">
        <w:t>ile</w:t>
      </w:r>
      <w:r w:rsidRPr="003770D8">
        <w:rPr>
          <w:rFonts w:eastAsia="Times New Roman"/>
          <w:lang w:eastAsia="tr-TR"/>
        </w:rPr>
        <w:t xml:space="preserve"> kabul edildi. </w:t>
      </w:r>
      <w:r w:rsidR="00F81EEC" w:rsidRPr="003770D8">
        <w:rPr>
          <w:rFonts w:eastAsia="Times New Roman"/>
          <w:lang w:eastAsia="tr-TR"/>
        </w:rPr>
        <w:t xml:space="preserve"> </w:t>
      </w:r>
      <w:r w:rsidR="00F81EEC">
        <w:rPr>
          <w:rFonts w:eastAsia="Times New Roman"/>
          <w:lang w:eastAsia="tr-TR"/>
        </w:rPr>
        <w:t>06/06</w:t>
      </w:r>
      <w:r w:rsidR="00866BC4" w:rsidRPr="00EC2DA4">
        <w:rPr>
          <w:rFonts w:eastAsia="Times New Roman"/>
          <w:sz w:val="22"/>
          <w:szCs w:val="22"/>
          <w:lang w:eastAsia="tr-TR"/>
        </w:rPr>
        <w:t>/2017</w:t>
      </w:r>
    </w:p>
    <w:p w:rsidR="00866BC4" w:rsidRDefault="00866BC4" w:rsidP="00866BC4">
      <w:pPr>
        <w:ind w:firstLine="708"/>
        <w:jc w:val="both"/>
        <w:rPr>
          <w:rFonts w:eastAsia="Times New Roman"/>
          <w:lang w:eastAsia="tr-TR"/>
        </w:rPr>
      </w:pPr>
    </w:p>
    <w:p w:rsidR="00866BC4" w:rsidRDefault="00866BC4" w:rsidP="00866BC4">
      <w:pPr>
        <w:ind w:firstLine="708"/>
        <w:jc w:val="both"/>
        <w:rPr>
          <w:rFonts w:eastAsia="Times New Roman"/>
          <w:lang w:eastAsia="tr-TR"/>
        </w:rPr>
      </w:pPr>
    </w:p>
    <w:p w:rsidR="00EC2DA4" w:rsidRPr="00BA241F" w:rsidRDefault="00EC2DA4" w:rsidP="00866BC4">
      <w:pPr>
        <w:ind w:firstLine="708"/>
        <w:jc w:val="both"/>
        <w:rPr>
          <w:rFonts w:eastAsia="Times New Roman"/>
          <w:lang w:eastAsia="tr-TR"/>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F81EEC">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EC2DA4">
        <w:rPr>
          <w:sz w:val="22"/>
          <w:szCs w:val="22"/>
          <w:lang w:val="en-US"/>
        </w:rPr>
        <w:t>Aysel KAYA</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F81EEC">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F81EEC">
        <w:rPr>
          <w:sz w:val="22"/>
          <w:szCs w:val="22"/>
          <w:lang w:val="en-US"/>
        </w:rPr>
        <w:t xml:space="preserve">     </w:t>
      </w:r>
      <w:r w:rsidR="004E5E79">
        <w:rPr>
          <w:sz w:val="22"/>
          <w:szCs w:val="22"/>
          <w:lang w:val="en-US"/>
        </w:rPr>
        <w:t xml:space="preserve"> </w:t>
      </w:r>
      <w:r w:rsidR="00F81EEC">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2BE" w:rsidRDefault="00C502BE" w:rsidP="000A5322">
      <w:r>
        <w:separator/>
      </w:r>
    </w:p>
  </w:endnote>
  <w:endnote w:type="continuationSeparator" w:id="0">
    <w:p w:rsidR="00C502BE" w:rsidRDefault="00C502BE"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2BE" w:rsidRDefault="00C502BE" w:rsidP="000A5322">
      <w:r>
        <w:separator/>
      </w:r>
    </w:p>
  </w:footnote>
  <w:footnote w:type="continuationSeparator" w:id="0">
    <w:p w:rsidR="00C502BE" w:rsidRDefault="00C502BE"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A5322"/>
    <w:rsid w:val="000E641F"/>
    <w:rsid w:val="00107960"/>
    <w:rsid w:val="00177536"/>
    <w:rsid w:val="001C48EE"/>
    <w:rsid w:val="002371A3"/>
    <w:rsid w:val="00253EB2"/>
    <w:rsid w:val="00296B32"/>
    <w:rsid w:val="002F58AB"/>
    <w:rsid w:val="003306A5"/>
    <w:rsid w:val="003C0AF6"/>
    <w:rsid w:val="00486952"/>
    <w:rsid w:val="004D30F2"/>
    <w:rsid w:val="004E5E79"/>
    <w:rsid w:val="004F2D60"/>
    <w:rsid w:val="004F460F"/>
    <w:rsid w:val="00520DDC"/>
    <w:rsid w:val="0054761D"/>
    <w:rsid w:val="005B24C8"/>
    <w:rsid w:val="005E094D"/>
    <w:rsid w:val="00664C37"/>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A4D09"/>
    <w:rsid w:val="00DF0793"/>
    <w:rsid w:val="00E02603"/>
    <w:rsid w:val="00E061A7"/>
    <w:rsid w:val="00EC2AE0"/>
    <w:rsid w:val="00EC2DA4"/>
    <w:rsid w:val="00ED0355"/>
    <w:rsid w:val="00F01FC1"/>
    <w:rsid w:val="00F071A7"/>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399</Words>
  <Characters>2280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54</cp:revision>
  <cp:lastPrinted>2017-06-12T12:16:00Z</cp:lastPrinted>
  <dcterms:created xsi:type="dcterms:W3CDTF">2017-02-09T13:05:00Z</dcterms:created>
  <dcterms:modified xsi:type="dcterms:W3CDTF">2017-06-12T12:17:00Z</dcterms:modified>
</cp:coreProperties>
</file>